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b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宋体"/>
          <w:b/>
          <w:spacing w:val="-4"/>
          <w:sz w:val="44"/>
          <w:szCs w:val="44"/>
          <w:lang w:val="en-US" w:eastAsia="zh-CN"/>
        </w:rPr>
      </w:pPr>
      <w:r>
        <w:rPr>
          <w:rFonts w:hint="eastAsia" w:ascii="宋体"/>
          <w:b/>
          <w:spacing w:val="-4"/>
          <w:sz w:val="44"/>
          <w:szCs w:val="44"/>
          <w:lang w:val="en-US" w:eastAsia="zh-CN"/>
        </w:rPr>
        <w:t>职称认定申报表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宋体"/>
          <w:b/>
          <w:spacing w:val="-4"/>
          <w:sz w:val="44"/>
          <w:szCs w:val="44"/>
        </w:rPr>
      </w:pPr>
      <w:r>
        <w:rPr>
          <w:rFonts w:hint="eastAsia" w:ascii="宋体"/>
          <w:b/>
          <w:spacing w:val="-4"/>
          <w:sz w:val="44"/>
          <w:szCs w:val="44"/>
        </w:rPr>
        <w:t>填表注意事项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b/>
          <w:sz w:val="32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</w:pP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首</w:t>
      </w:r>
      <w:r>
        <w:rPr>
          <w:rFonts w:hint="eastAsia" w:ascii="楷体" w:hAnsi="楷体" w:eastAsia="楷体"/>
          <w:b/>
          <w:sz w:val="32"/>
          <w:szCs w:val="44"/>
        </w:rPr>
        <w:t>页填写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.申报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系列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按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职称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所划分的系列填写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如工程系列、会计系列、政工系列等。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2.申报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专业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按评审条件划分的专业填写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如森林培育等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3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.申报职称要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填写规范的全称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如工程师、助理政工师等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4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.呈报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单位</w:t>
      </w:r>
      <w:r>
        <w:rPr>
          <w:rFonts w:hint="eastAsia" w:ascii="仿宋" w:hAnsi="仿宋" w:eastAsia="仿宋"/>
          <w:sz w:val="32"/>
          <w:szCs w:val="32"/>
        </w:rPr>
        <w:t>的填写，要与单位公章一致。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/>
        </w:rPr>
      </w:pPr>
      <w:r>
        <w:rPr>
          <w:rFonts w:hint="eastAsia" w:ascii="楷体" w:hAnsi="楷体" w:eastAsia="楷体"/>
          <w:b/>
          <w:sz w:val="32"/>
          <w:szCs w:val="44"/>
        </w:rPr>
        <w:t>第一页“基本情况”填写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44"/>
        </w:rPr>
        <w:t>“姓名”填写身份证</w:t>
      </w: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上</w:t>
      </w:r>
      <w:r>
        <w:rPr>
          <w:rFonts w:hint="eastAsia" w:ascii="仿宋" w:hAnsi="仿宋" w:eastAsia="仿宋" w:cs="仿宋"/>
          <w:sz w:val="32"/>
          <w:szCs w:val="44"/>
        </w:rPr>
        <w:t>的名字。</w:t>
      </w: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没有曾用名的，</w:t>
      </w:r>
      <w:r>
        <w:rPr>
          <w:rFonts w:hint="eastAsia" w:ascii="仿宋" w:hAnsi="仿宋" w:eastAsia="仿宋" w:cs="仿宋"/>
          <w:sz w:val="32"/>
          <w:szCs w:val="44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曾用名</w:t>
      </w:r>
      <w:r>
        <w:rPr>
          <w:rFonts w:hint="eastAsia" w:ascii="仿宋" w:hAnsi="仿宋" w:eastAsia="仿宋" w:cs="仿宋"/>
          <w:sz w:val="32"/>
          <w:szCs w:val="44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留空。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default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“出生年月”应与身份证一致，填写格式为YYYY.MM，如2008.01。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4" w:firstLineChars="200"/>
        <w:textAlignment w:val="auto"/>
        <w:rPr>
          <w:rFonts w:hint="default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“民族”填写“汉族”、“满族”、“回族”等全称。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4.“籍贯”填写祖籍所在地。“出生地”填写本人出生的地方。“籍贯”和“出生地”按现在的行政区划填写，要填写省、市或县的名称，如“辽宁大连”、“河北盐山”。直辖市直接填写市名，如“上海”、“重庆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4"/>
          <w:lang w:val="en-US" w:eastAsia="zh-CN"/>
        </w:rPr>
        <w:t>5.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“入党时间”填写加入中共的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时间。民主党派成员或无党派人士，需在“入党时间”栏内注明民主党派名称或注明无党派，如“民建”、“九三”、“无党派”等，不填写加入民主党派的时间；加入多个民主党派的，须如实填写，如“民建、民盟”。是民主党派成员又是中共党员的，在填写党派名称的同时，还要填写加入中共的时间。时间填写到月，填写格式为YYYY.MM，如1980.08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6.“现任职务”填写本人担任的主要职务，如人力资源部部长。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7.“照片”栏打印彩色照片。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8.“学历”按全日制、在职教育填写，学历要与毕业证书上的学历一致，如全日制本科、在职研究生等。如果未取得毕业证，“学历”栏要留空。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9.“毕业（取得学位）时间”一般应填写毕业时间。同时获得学历和学位，但毕业证和学位证的时间不一致的，填写毕业时间。获得学历但没有学位的或以同等学力攻读并获得学位的，按获得的学历或学位如实填写，“学位”或“学历”栏要相应留空，填写毕业时间或取得学位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10.“毕业学校”填写国民教育系列的学校名称。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11.“所学专业”填写接受教育时所学的专业。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12.“学制”应注明几年。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13.“学位”填写由国家教育部学位委员会授予的学位。如“文学博士”、“理学硕士”、“工学学士”。如果未取得学位证，“学位”栏要留空。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14.“从事认定专业工作年限”应结合实际工作经历填写，间断的时间、脱产学习的时间需扣除。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15.“何时何地参加何种学术团体任何职务，有何社会兼职”，如未参加，则填“无”。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16.“何时何地获得何种学术荣誉称号”时间填写到月，没有则填“无”。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17.“懂何种外语，达到何种程度”填写外语语种及掌握外语的读、写、听、说及笔、口译能力（一般、良好、熟练），或外语水平达到几级。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18.“本人所在单位”填写申报人的人事关系所在单位的全称，“申报人联系电话”填写确保可以及时与申报人取得联系的电话。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第二页“工作经历”填写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1.“工作经历”应从参加工作开始填写，时间要首尾相接，时间断档要写清。其中，“职务”填写职称或行政职务均可。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三</w:t>
      </w:r>
      <w:r>
        <w:rPr>
          <w:rFonts w:hint="eastAsia" w:ascii="楷体" w:hAnsi="楷体" w:eastAsia="楷体"/>
          <w:b/>
          <w:sz w:val="32"/>
          <w:szCs w:val="44"/>
        </w:rPr>
        <w:t>页“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本人</w:t>
      </w:r>
      <w:r>
        <w:rPr>
          <w:rFonts w:hint="eastAsia" w:ascii="楷体" w:hAnsi="楷体" w:eastAsia="楷体"/>
          <w:b/>
          <w:sz w:val="32"/>
          <w:szCs w:val="44"/>
        </w:rPr>
        <w:t>专业技术工作总结”填写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1.“本人专业技术工作总结”填写本人专业技术工作情况、工作业绩总结，字数一般控制在800字以内。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四</w:t>
      </w:r>
      <w:r>
        <w:rPr>
          <w:rFonts w:hint="eastAsia" w:ascii="楷体" w:hAnsi="楷体" w:eastAsia="楷体"/>
          <w:b/>
          <w:sz w:val="32"/>
          <w:szCs w:val="44"/>
        </w:rPr>
        <w:t>页“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考核认定</w:t>
      </w:r>
      <w:r>
        <w:rPr>
          <w:rFonts w:hint="eastAsia" w:ascii="楷体" w:hAnsi="楷体" w:eastAsia="楷体"/>
          <w:b/>
          <w:sz w:val="32"/>
          <w:szCs w:val="44"/>
        </w:rPr>
        <w:t>意见”填写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年度考核情况”的填写，一般应近三年考核情况，考核结果一般按优秀、称职、基本称职、不称职等级填写，未设考核等级的，写明具体得分等情况，如“2020年考核结果：优秀”。单位主要负责人签字并加盖单位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2.“单位意见”的填写，一般应对申报人的工作能力、业务水平、取得成果、工作业绩、获奖情况等进行综合评价，是否同意推荐该同志参加职称认定。单位主要负责人签字并加盖单位公章。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3.“评审办事机构审核意见”由集团公司职称评审办公室填写。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4.“审批意见”由集团公司填写。</w:t>
      </w:r>
    </w:p>
    <w:p>
      <w:pPr>
        <w:pStyle w:val="2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" w:hAnsi="仿宋" w:eastAsia="仿宋"/>
          <w:sz w:val="32"/>
          <w:szCs w:val="32"/>
          <w:lang w:val="en-US" w:eastAsia="zh-CN"/>
        </w:rPr>
      </w:pPr>
    </w:p>
    <w:sectPr>
      <w:footerReference r:id="rId4" w:type="first"/>
      <w:footerReference r:id="rId3" w:type="default"/>
      <w:pgSz w:w="11907" w:h="16840"/>
      <w:pgMar w:top="1418" w:right="1418" w:bottom="1418" w:left="1418" w:header="720" w:footer="851" w:gutter="0"/>
      <w:pgNumType w:fmt="decimal"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92331"/>
    <w:rsid w:val="02AF1F35"/>
    <w:rsid w:val="14711347"/>
    <w:rsid w:val="1C8101C4"/>
    <w:rsid w:val="4D3B30C1"/>
    <w:rsid w:val="57B92331"/>
    <w:rsid w:val="6AD3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2021-07-29T11:42:00Z</dcterms:created>
  <dc:creator>liunan</dc:creator>
  <cp:lastModifiedBy>liunan</cp:lastModifiedBy>
  <cp:lastPrinted>2021-07-30T02:57:46Z</cp:lastPrinted>
  <dcterms:modified xsi:type="dcterms:W3CDTF">2021-07-30T02:58:15Z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09265289D9B74627907692875589E352</vt:lpwstr>
  </property>
</Properties>
</file>